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3E" w:rsidRPr="00D146EE" w:rsidRDefault="00F715EB" w:rsidP="00D146EE">
      <w:pPr>
        <w:ind w:left="-284"/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822180" cy="6240780"/>
            <wp:effectExtent l="38100" t="0" r="83820" b="762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55283E" w:rsidRPr="00D146EE" w:rsidSect="00D146EE">
      <w:headerReference w:type="default" r:id="rId11"/>
      <w:pgSz w:w="16838" w:h="11906" w:orient="landscape"/>
      <w:pgMar w:top="1701" w:right="25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3B8" w:rsidRDefault="00AD63B8" w:rsidP="00C94CD0">
      <w:pPr>
        <w:spacing w:after="0" w:line="240" w:lineRule="auto"/>
      </w:pPr>
      <w:r>
        <w:separator/>
      </w:r>
    </w:p>
  </w:endnote>
  <w:endnote w:type="continuationSeparator" w:id="0">
    <w:p w:rsidR="00AD63B8" w:rsidRDefault="00AD63B8" w:rsidP="00C9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3B8" w:rsidRDefault="00AD63B8" w:rsidP="00C94CD0">
      <w:pPr>
        <w:spacing w:after="0" w:line="240" w:lineRule="auto"/>
      </w:pPr>
      <w:r>
        <w:separator/>
      </w:r>
    </w:p>
  </w:footnote>
  <w:footnote w:type="continuationSeparator" w:id="0">
    <w:p w:rsidR="00AD63B8" w:rsidRDefault="00AD63B8" w:rsidP="00C9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CD0" w:rsidRPr="00C94CD0" w:rsidRDefault="00C94CD0" w:rsidP="00C94CD0">
    <w:pPr>
      <w:pStyle w:val="a3"/>
      <w:jc w:val="center"/>
      <w:rPr>
        <w:rFonts w:ascii="Times New Roman" w:hAnsi="Times New Roman" w:cs="Times New Roman"/>
        <w:b/>
        <w:sz w:val="36"/>
        <w:szCs w:val="36"/>
      </w:rPr>
    </w:pPr>
    <w:r w:rsidRPr="00C94CD0">
      <w:rPr>
        <w:rFonts w:ascii="Times New Roman" w:hAnsi="Times New Roman" w:cs="Times New Roman"/>
        <w:b/>
        <w:sz w:val="36"/>
        <w:szCs w:val="36"/>
      </w:rPr>
      <w:t>Алгоритм действий исполнения проекта «</w:t>
    </w:r>
    <w:r w:rsidR="000E6FF4">
      <w:rPr>
        <w:rFonts w:ascii="Times New Roman" w:hAnsi="Times New Roman" w:cs="Times New Roman"/>
        <w:b/>
        <w:sz w:val="36"/>
        <w:szCs w:val="36"/>
      </w:rPr>
      <w:t>Доступное Приморье</w:t>
    </w:r>
    <w:r w:rsidRPr="00C94CD0">
      <w:rPr>
        <w:rFonts w:ascii="Times New Roman" w:hAnsi="Times New Roman" w:cs="Times New Roman"/>
        <w:b/>
        <w:sz w:val="36"/>
        <w:szCs w:val="36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C0"/>
    <w:rsid w:val="0004222A"/>
    <w:rsid w:val="000B5EBC"/>
    <w:rsid w:val="000C55EE"/>
    <w:rsid w:val="000E6FF4"/>
    <w:rsid w:val="001B74E2"/>
    <w:rsid w:val="002507C4"/>
    <w:rsid w:val="00280F1A"/>
    <w:rsid w:val="002F3ACB"/>
    <w:rsid w:val="00317B63"/>
    <w:rsid w:val="00323C7A"/>
    <w:rsid w:val="00345980"/>
    <w:rsid w:val="005869C0"/>
    <w:rsid w:val="006A0502"/>
    <w:rsid w:val="007E5556"/>
    <w:rsid w:val="007F1102"/>
    <w:rsid w:val="00825869"/>
    <w:rsid w:val="008A25B8"/>
    <w:rsid w:val="008F6625"/>
    <w:rsid w:val="00A06EBD"/>
    <w:rsid w:val="00A662FF"/>
    <w:rsid w:val="00AD63B8"/>
    <w:rsid w:val="00B006F9"/>
    <w:rsid w:val="00B2283C"/>
    <w:rsid w:val="00B52DC9"/>
    <w:rsid w:val="00B764A0"/>
    <w:rsid w:val="00B87BB2"/>
    <w:rsid w:val="00BD4B85"/>
    <w:rsid w:val="00C63DB4"/>
    <w:rsid w:val="00C8531A"/>
    <w:rsid w:val="00C94CD0"/>
    <w:rsid w:val="00D146EE"/>
    <w:rsid w:val="00D50E68"/>
    <w:rsid w:val="00DF4EAC"/>
    <w:rsid w:val="00EE07D3"/>
    <w:rsid w:val="00F516CE"/>
    <w:rsid w:val="00F63900"/>
    <w:rsid w:val="00F7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F235D8-4E3A-4CEB-A459-87D74416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4CD0"/>
  </w:style>
  <w:style w:type="paragraph" w:styleId="a5">
    <w:name w:val="footer"/>
    <w:basedOn w:val="a"/>
    <w:link w:val="a6"/>
    <w:uiPriority w:val="99"/>
    <w:unhideWhenUsed/>
    <w:rsid w:val="00C94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4CD0"/>
  </w:style>
  <w:style w:type="paragraph" w:styleId="a7">
    <w:name w:val="Balloon Text"/>
    <w:basedOn w:val="a"/>
    <w:link w:val="a8"/>
    <w:uiPriority w:val="99"/>
    <w:semiHidden/>
    <w:unhideWhenUsed/>
    <w:rsid w:val="002F3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3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A58E7EA-5ADA-475D-B4DF-2BCFF59CEC95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ru-RU"/>
        </a:p>
      </dgm:t>
    </dgm:pt>
    <dgm:pt modelId="{3ED7C536-4531-4C27-881E-A007AF160E63}">
      <dgm:prSet phldrT="[Текст]"/>
      <dgm:spPr/>
      <dgm:t>
        <a:bodyPr/>
        <a:lstStyle/>
        <a:p>
          <a:r>
            <a:rPr lang="ru-RU"/>
            <a:t>Привлечение к проекту  "Доступное Приморье"</a:t>
          </a:r>
        </a:p>
      </dgm:t>
    </dgm:pt>
    <dgm:pt modelId="{D5C0CF56-9095-4D8C-AB1B-06CB9D92F732}" type="parTrans" cxnId="{31BCEF92-D82B-45F2-92F9-EDEB6C99F683}">
      <dgm:prSet/>
      <dgm:spPr/>
      <dgm:t>
        <a:bodyPr/>
        <a:lstStyle/>
        <a:p>
          <a:endParaRPr lang="ru-RU"/>
        </a:p>
      </dgm:t>
    </dgm:pt>
    <dgm:pt modelId="{57861C2A-0FE7-481A-8635-4E4EF8C2B79C}" type="sibTrans" cxnId="{31BCEF92-D82B-45F2-92F9-EDEB6C99F683}">
      <dgm:prSet/>
      <dgm:spPr/>
      <dgm:t>
        <a:bodyPr/>
        <a:lstStyle/>
        <a:p>
          <a:endParaRPr lang="ru-RU"/>
        </a:p>
      </dgm:t>
    </dgm:pt>
    <dgm:pt modelId="{145851B9-9CE3-41DB-896B-2136BFCF5A80}">
      <dgm:prSet phldrT="[Текст]"/>
      <dgm:spPr/>
      <dgm:t>
        <a:bodyPr/>
        <a:lstStyle/>
        <a:p>
          <a:r>
            <a:rPr lang="ru-RU"/>
            <a:t>Подписание Декларации о намерениях </a:t>
          </a:r>
        </a:p>
      </dgm:t>
    </dgm:pt>
    <dgm:pt modelId="{F5B2A37B-F6BD-4849-A4AF-1F123F72B33D}" type="parTrans" cxnId="{7AB77B24-9F2B-4E69-B433-BB4210EE9663}">
      <dgm:prSet/>
      <dgm:spPr/>
      <dgm:t>
        <a:bodyPr/>
        <a:lstStyle/>
        <a:p>
          <a:endParaRPr lang="ru-RU"/>
        </a:p>
      </dgm:t>
    </dgm:pt>
    <dgm:pt modelId="{CAEA5594-85A9-420D-8C27-321E016B9B8B}" type="sibTrans" cxnId="{7AB77B24-9F2B-4E69-B433-BB4210EE9663}">
      <dgm:prSet/>
      <dgm:spPr/>
      <dgm:t>
        <a:bodyPr/>
        <a:lstStyle/>
        <a:p>
          <a:endParaRPr lang="ru-RU"/>
        </a:p>
      </dgm:t>
    </dgm:pt>
    <dgm:pt modelId="{A030480D-84EA-43AD-82A8-912CFCB9AF5F}">
      <dgm:prSet phldrT="[Текст]" custT="1"/>
      <dgm:spPr/>
      <dgm:t>
        <a:bodyPr/>
        <a:lstStyle/>
        <a:p>
          <a:endParaRPr lang="ru-RU" sz="1100"/>
        </a:p>
      </dgm:t>
    </dgm:pt>
    <dgm:pt modelId="{2854D99A-DDEE-438A-95FD-8342E06E57E9}" type="parTrans" cxnId="{3B4E66D4-D005-43EB-ACAC-E30F74A7BAB6}">
      <dgm:prSet/>
      <dgm:spPr/>
      <dgm:t>
        <a:bodyPr/>
        <a:lstStyle/>
        <a:p>
          <a:endParaRPr lang="ru-RU"/>
        </a:p>
      </dgm:t>
    </dgm:pt>
    <dgm:pt modelId="{96FB6D94-EFFC-49EE-AAC8-8420B248B5C0}" type="sibTrans" cxnId="{3B4E66D4-D005-43EB-ACAC-E30F74A7BAB6}">
      <dgm:prSet/>
      <dgm:spPr/>
      <dgm:t>
        <a:bodyPr/>
        <a:lstStyle/>
        <a:p>
          <a:endParaRPr lang="ru-RU"/>
        </a:p>
      </dgm:t>
    </dgm:pt>
    <dgm:pt modelId="{C96590E7-FCED-4335-9900-350A69CAE723}">
      <dgm:prSet phldrT="[Текст]"/>
      <dgm:spPr/>
      <dgm:t>
        <a:bodyPr/>
        <a:lstStyle/>
        <a:p>
          <a:r>
            <a:rPr lang="ru-RU"/>
            <a:t>Мониторинг</a:t>
          </a:r>
        </a:p>
      </dgm:t>
    </dgm:pt>
    <dgm:pt modelId="{D8CEA264-48B9-4FDB-848F-572012C048CE}" type="parTrans" cxnId="{CD35C2F7-FAF9-436F-BCD1-FE14E61CB082}">
      <dgm:prSet/>
      <dgm:spPr/>
      <dgm:t>
        <a:bodyPr/>
        <a:lstStyle/>
        <a:p>
          <a:endParaRPr lang="ru-RU"/>
        </a:p>
      </dgm:t>
    </dgm:pt>
    <dgm:pt modelId="{23AA9721-CCF3-4C5E-83DF-24DCB2ACE44A}" type="sibTrans" cxnId="{CD35C2F7-FAF9-436F-BCD1-FE14E61CB082}">
      <dgm:prSet/>
      <dgm:spPr/>
      <dgm:t>
        <a:bodyPr/>
        <a:lstStyle/>
        <a:p>
          <a:endParaRPr lang="ru-RU"/>
        </a:p>
      </dgm:t>
    </dgm:pt>
    <dgm:pt modelId="{9AD6F9E1-1EF1-4276-B95C-E6B4F391814F}">
      <dgm:prSet phldrT="[Текст]" custT="1"/>
      <dgm:spPr/>
      <dgm:t>
        <a:bodyPr/>
        <a:lstStyle/>
        <a:p>
          <a:endParaRPr lang="ru-RU" sz="1400"/>
        </a:p>
      </dgm:t>
    </dgm:pt>
    <dgm:pt modelId="{DBCA1DAB-1254-4E29-A25B-60517451D064}" type="parTrans" cxnId="{1E39B7DB-828E-473B-A7A2-E6CB29E7987B}">
      <dgm:prSet/>
      <dgm:spPr/>
      <dgm:t>
        <a:bodyPr/>
        <a:lstStyle/>
        <a:p>
          <a:endParaRPr lang="ru-RU"/>
        </a:p>
      </dgm:t>
    </dgm:pt>
    <dgm:pt modelId="{967BA0B1-D66B-4EBC-9D8D-5E75C02FC788}" type="sibTrans" cxnId="{1E39B7DB-828E-473B-A7A2-E6CB29E7987B}">
      <dgm:prSet/>
      <dgm:spPr/>
      <dgm:t>
        <a:bodyPr/>
        <a:lstStyle/>
        <a:p>
          <a:endParaRPr lang="ru-RU"/>
        </a:p>
      </dgm:t>
    </dgm:pt>
    <dgm:pt modelId="{97AB848D-D4D3-490D-841F-D325C8DF40FB}">
      <dgm:prSet phldrT="[Текст]"/>
      <dgm:spPr/>
      <dgm:t>
        <a:bodyPr/>
        <a:lstStyle/>
        <a:p>
          <a:endParaRPr lang="ru-RU" sz="900"/>
        </a:p>
      </dgm:t>
    </dgm:pt>
    <dgm:pt modelId="{D678BDD1-E21D-41AC-B345-30F750F68D49}" type="parTrans" cxnId="{CF805034-9CEC-4FF2-8766-574EB0714C22}">
      <dgm:prSet/>
      <dgm:spPr/>
      <dgm:t>
        <a:bodyPr/>
        <a:lstStyle/>
        <a:p>
          <a:endParaRPr lang="ru-RU"/>
        </a:p>
      </dgm:t>
    </dgm:pt>
    <dgm:pt modelId="{D04D16B2-41E3-4C3E-9EDE-52C57072C2B5}" type="sibTrans" cxnId="{CF805034-9CEC-4FF2-8766-574EB0714C22}">
      <dgm:prSet/>
      <dgm:spPr/>
      <dgm:t>
        <a:bodyPr/>
        <a:lstStyle/>
        <a:p>
          <a:endParaRPr lang="ru-RU"/>
        </a:p>
      </dgm:t>
    </dgm:pt>
    <dgm:pt modelId="{A6ACF021-DF1E-4720-BAC3-D469A34BD752}">
      <dgm:prSet phldrT="[Текст]" custT="1"/>
      <dgm:spPr/>
      <dgm:t>
        <a:bodyPr/>
        <a:lstStyle/>
        <a:p>
          <a:r>
            <a:rPr lang="ru-RU" sz="1400"/>
            <a:t>Структурным подразделения администрации муниципальных образований, курирующим вопросы торговли, организовать работу по   </a:t>
          </a:r>
          <a:r>
            <a:rPr lang="ru-RU" sz="1400" b="1"/>
            <a:t>привлечению к проекту "Доступное Приморье" предприятий торговли мелкосетевой и несетевой розницы.</a:t>
          </a:r>
          <a:endParaRPr lang="ru-RU" sz="1400"/>
        </a:p>
      </dgm:t>
    </dgm:pt>
    <dgm:pt modelId="{4BEB594F-C29D-4AEB-A286-A38492AAE224}" type="parTrans" cxnId="{2758AC4F-E065-435D-8852-6171D56E7CEF}">
      <dgm:prSet/>
      <dgm:spPr/>
      <dgm:t>
        <a:bodyPr/>
        <a:lstStyle/>
        <a:p>
          <a:endParaRPr lang="ru-RU"/>
        </a:p>
      </dgm:t>
    </dgm:pt>
    <dgm:pt modelId="{D5D4F819-D890-416E-AEC8-D8EE1D83B21C}" type="sibTrans" cxnId="{2758AC4F-E065-435D-8852-6171D56E7CEF}">
      <dgm:prSet/>
      <dgm:spPr/>
      <dgm:t>
        <a:bodyPr/>
        <a:lstStyle/>
        <a:p>
          <a:endParaRPr lang="ru-RU"/>
        </a:p>
      </dgm:t>
    </dgm:pt>
    <dgm:pt modelId="{5FAB8CD7-05D9-46A8-9D3A-4753E9F083A0}">
      <dgm:prSet phldrT="[Текст]" custT="1"/>
      <dgm:spPr/>
      <dgm:t>
        <a:bodyPr/>
        <a:lstStyle/>
        <a:p>
          <a:r>
            <a:rPr lang="ru-RU" sz="1400" b="1"/>
            <a:t>Ежемесячно специалисты </a:t>
          </a:r>
          <a:r>
            <a:rPr lang="ru-RU" sz="1400"/>
            <a:t>муниципальных образований осуществляют мониторинг торговых объектов, подписавших Декларацию о намерении.</a:t>
          </a:r>
        </a:p>
      </dgm:t>
    </dgm:pt>
    <dgm:pt modelId="{66A3E7B0-8A5F-47B9-B3E9-DCDE5106348D}" type="parTrans" cxnId="{63BFF9AF-1B87-4C2F-BCD7-FCFA05941C73}">
      <dgm:prSet/>
      <dgm:spPr/>
      <dgm:t>
        <a:bodyPr/>
        <a:lstStyle/>
        <a:p>
          <a:endParaRPr lang="ru-RU"/>
        </a:p>
      </dgm:t>
    </dgm:pt>
    <dgm:pt modelId="{847BE90B-C035-432E-9A03-77B951D22449}" type="sibTrans" cxnId="{63BFF9AF-1B87-4C2F-BCD7-FCFA05941C73}">
      <dgm:prSet/>
      <dgm:spPr/>
      <dgm:t>
        <a:bodyPr/>
        <a:lstStyle/>
        <a:p>
          <a:endParaRPr lang="ru-RU"/>
        </a:p>
      </dgm:t>
    </dgm:pt>
    <dgm:pt modelId="{AF8DCD81-6F5A-48A1-A4A9-616A2B2324F4}">
      <dgm:prSet custT="1"/>
      <dgm:spPr/>
      <dgm:t>
        <a:bodyPr/>
        <a:lstStyle/>
        <a:p>
          <a:r>
            <a:rPr lang="ru-RU" sz="1200"/>
            <a:t>Обеспечить  подписание Декларации о намерениях  с хозяйствующими субъектами, готовыми к  реализации социально-значимых товаров.</a:t>
          </a:r>
        </a:p>
      </dgm:t>
    </dgm:pt>
    <dgm:pt modelId="{D2ADA6CD-02B8-4EB4-87B1-9BF5BD31E061}" type="parTrans" cxnId="{0992B665-BBD2-4F40-A02A-C74250A0DDE4}">
      <dgm:prSet/>
      <dgm:spPr/>
      <dgm:t>
        <a:bodyPr/>
        <a:lstStyle/>
        <a:p>
          <a:endParaRPr lang="ru-RU"/>
        </a:p>
      </dgm:t>
    </dgm:pt>
    <dgm:pt modelId="{4EAAD447-6E33-4D94-9BCC-1B3D8A2B8852}" type="sibTrans" cxnId="{0992B665-BBD2-4F40-A02A-C74250A0DDE4}">
      <dgm:prSet/>
      <dgm:spPr/>
      <dgm:t>
        <a:bodyPr/>
        <a:lstStyle/>
        <a:p>
          <a:endParaRPr lang="ru-RU"/>
        </a:p>
      </dgm:t>
    </dgm:pt>
    <dgm:pt modelId="{6CA82041-497C-42CB-9DFB-F864F6A70803}">
      <dgm:prSet custT="1"/>
      <dgm:spPr/>
      <dgm:t>
        <a:bodyPr/>
        <a:lstStyle/>
        <a:p>
          <a:r>
            <a:rPr lang="ru-RU" sz="1200" b="0"/>
            <a:t>После подписания Декларации о намерениях торговое предприятие размещает</a:t>
          </a:r>
          <a:r>
            <a:rPr lang="ru-RU" sz="1200"/>
            <a:t> в торговом зале и на полочном пространстве   элементы визуалицации (стикеры, ценники).</a:t>
          </a:r>
        </a:p>
      </dgm:t>
    </dgm:pt>
    <dgm:pt modelId="{84937C10-931A-46D1-A05B-18BEA3118819}" type="parTrans" cxnId="{00D32C6F-DBC0-4F79-95DF-D2409E74BE7D}">
      <dgm:prSet/>
      <dgm:spPr/>
      <dgm:t>
        <a:bodyPr/>
        <a:lstStyle/>
        <a:p>
          <a:endParaRPr lang="ru-RU"/>
        </a:p>
      </dgm:t>
    </dgm:pt>
    <dgm:pt modelId="{D91A1D6C-A2BD-4E6D-988D-F4FFB84B0B63}" type="sibTrans" cxnId="{00D32C6F-DBC0-4F79-95DF-D2409E74BE7D}">
      <dgm:prSet/>
      <dgm:spPr/>
      <dgm:t>
        <a:bodyPr/>
        <a:lstStyle/>
        <a:p>
          <a:endParaRPr lang="ru-RU"/>
        </a:p>
      </dgm:t>
    </dgm:pt>
    <dgm:pt modelId="{26E8A74B-C5C9-4F99-BB00-95F8389EB582}">
      <dgm:prSet phldrT="[Текст]" custT="1"/>
      <dgm:spPr/>
      <dgm:t>
        <a:bodyPr/>
        <a:lstStyle/>
        <a:p>
          <a:r>
            <a:rPr lang="ru-RU" sz="1400"/>
            <a:t>Результаты мониторинга о реализации проекта "Доступное Приморье" направляют  в министерство по электронной почте: </a:t>
          </a:r>
          <a:r>
            <a:rPr lang="en-US" sz="1400"/>
            <a:t>torgotdel@primorsky.ru</a:t>
          </a:r>
          <a:endParaRPr lang="ru-RU" sz="1400"/>
        </a:p>
      </dgm:t>
    </dgm:pt>
    <dgm:pt modelId="{6CF60E10-B496-4785-833D-5CB6F04570B7}" type="parTrans" cxnId="{F9D8A5CB-0A56-4324-B94E-841F4FF40348}">
      <dgm:prSet/>
      <dgm:spPr/>
      <dgm:t>
        <a:bodyPr/>
        <a:lstStyle/>
        <a:p>
          <a:endParaRPr lang="ru-RU"/>
        </a:p>
      </dgm:t>
    </dgm:pt>
    <dgm:pt modelId="{9797D4A4-33F0-4FDD-89FE-ADE6DF799150}" type="sibTrans" cxnId="{F9D8A5CB-0A56-4324-B94E-841F4FF40348}">
      <dgm:prSet/>
      <dgm:spPr/>
      <dgm:t>
        <a:bodyPr/>
        <a:lstStyle/>
        <a:p>
          <a:endParaRPr lang="ru-RU"/>
        </a:p>
      </dgm:t>
    </dgm:pt>
    <dgm:pt modelId="{FA99CA17-4DE6-4E6C-843C-F80EFF616A32}">
      <dgm:prSet custT="1"/>
      <dgm:spPr/>
      <dgm:t>
        <a:bodyPr/>
        <a:lstStyle/>
        <a:p>
          <a:r>
            <a:rPr lang="ru-RU" sz="1200"/>
            <a:t>ООО "Цифровое Приморье" предоставляет торговому предприятию  доступ в личный кабинет (с логином и паролем) сервиса "Карта жителя Приморского края" для оперативного внесения данных о розничных ценах на социально-значимые продукты питания в рамках проекта "Доступное Приморье" .</a:t>
          </a:r>
        </a:p>
      </dgm:t>
    </dgm:pt>
    <dgm:pt modelId="{A6C7A1C3-9214-4936-AD5A-3AE737B88384}" type="parTrans" cxnId="{CDEC6FD9-02AB-4522-ACEE-F19D9D736F4B}">
      <dgm:prSet/>
      <dgm:spPr/>
      <dgm:t>
        <a:bodyPr/>
        <a:lstStyle/>
        <a:p>
          <a:endParaRPr lang="ru-RU"/>
        </a:p>
      </dgm:t>
    </dgm:pt>
    <dgm:pt modelId="{49F657E3-FE5B-45D7-BE9F-2C7CDC3E5906}" type="sibTrans" cxnId="{CDEC6FD9-02AB-4522-ACEE-F19D9D736F4B}">
      <dgm:prSet/>
      <dgm:spPr/>
      <dgm:t>
        <a:bodyPr/>
        <a:lstStyle/>
        <a:p>
          <a:endParaRPr lang="ru-RU"/>
        </a:p>
      </dgm:t>
    </dgm:pt>
    <dgm:pt modelId="{16A93061-4A1D-4AF5-84DF-F0F2D03CAB76}">
      <dgm:prSet custT="1"/>
      <dgm:spPr/>
      <dgm:t>
        <a:bodyPr/>
        <a:lstStyle/>
        <a:p>
          <a:r>
            <a:rPr lang="ru-RU" sz="1200"/>
            <a:t>Специалисты муниципальных образований оперативно предоставляют сведения в табличный сетевой ресурс ( по ссылке: </a:t>
          </a:r>
          <a:r>
            <a:rPr lang="en-US" sz="1200" b="0" i="0">
              <a:solidFill>
                <a:srgbClr val="FF0000"/>
              </a:solidFill>
            </a:rPr>
            <a:t>https://nextcloud.primorsky.ru/s/sZg5QGCFyMbTAAA</a:t>
          </a:r>
          <a:r>
            <a:rPr lang="ru-RU" sz="1200" b="0" i="0">
              <a:solidFill>
                <a:srgbClr val="FF0000"/>
              </a:solidFill>
            </a:rPr>
            <a:t>  )  </a:t>
          </a:r>
          <a:r>
            <a:rPr lang="ru-RU" sz="1200" b="0" i="0">
              <a:solidFill>
                <a:schemeClr val="tx1"/>
              </a:solidFill>
            </a:rPr>
            <a:t>об</a:t>
          </a:r>
          <a:r>
            <a:rPr lang="ru-RU" sz="1200">
              <a:solidFill>
                <a:schemeClr val="tx1"/>
              </a:solidFill>
            </a:rPr>
            <a:t> участниках  </a:t>
          </a:r>
          <a:r>
            <a:rPr lang="ru-RU" sz="1200"/>
            <a:t>проекта "Доступное Приморье".</a:t>
          </a:r>
        </a:p>
      </dgm:t>
    </dgm:pt>
    <dgm:pt modelId="{6F31C947-9B50-4913-8354-37A08CCD5C65}" type="parTrans" cxnId="{722401D7-E333-4BFB-98AC-FDCE2965D479}">
      <dgm:prSet/>
      <dgm:spPr/>
    </dgm:pt>
    <dgm:pt modelId="{1B9A6908-C893-44A2-B083-B2CC885522C9}" type="sibTrans" cxnId="{722401D7-E333-4BFB-98AC-FDCE2965D479}">
      <dgm:prSet/>
      <dgm:spPr/>
    </dgm:pt>
    <dgm:pt modelId="{0F15F68D-3C50-4E51-869E-7ADDAEB10027}" type="pres">
      <dgm:prSet presAssocID="{4A58E7EA-5ADA-475D-B4DF-2BCFF59CEC9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9335442-5BA2-4D5A-8F04-3A8571092BB4}" type="pres">
      <dgm:prSet presAssocID="{3ED7C536-4531-4C27-881E-A007AF160E63}" presName="composite" presStyleCnt="0"/>
      <dgm:spPr/>
      <dgm:t>
        <a:bodyPr/>
        <a:lstStyle/>
        <a:p>
          <a:endParaRPr lang="ru-RU"/>
        </a:p>
      </dgm:t>
    </dgm:pt>
    <dgm:pt modelId="{390BE47A-3655-4838-BE08-7FC72955305E}" type="pres">
      <dgm:prSet presAssocID="{3ED7C536-4531-4C27-881E-A007AF160E63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C304977-362D-42E4-A413-C1F92B717ADD}" type="pres">
      <dgm:prSet presAssocID="{3ED7C536-4531-4C27-881E-A007AF160E63}" presName="descendantText" presStyleLbl="alignAcc1" presStyleIdx="0" presStyleCnt="3" custScaleY="13714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E896018-F337-4EAC-B2A1-458F4ADFE51E}" type="pres">
      <dgm:prSet presAssocID="{57861C2A-0FE7-481A-8635-4E4EF8C2B79C}" presName="sp" presStyleCnt="0"/>
      <dgm:spPr/>
      <dgm:t>
        <a:bodyPr/>
        <a:lstStyle/>
        <a:p>
          <a:endParaRPr lang="ru-RU"/>
        </a:p>
      </dgm:t>
    </dgm:pt>
    <dgm:pt modelId="{CB60C98B-6E06-4B4F-962C-1DE9864BF2B4}" type="pres">
      <dgm:prSet presAssocID="{145851B9-9CE3-41DB-896B-2136BFCF5A80}" presName="composite" presStyleCnt="0"/>
      <dgm:spPr/>
      <dgm:t>
        <a:bodyPr/>
        <a:lstStyle/>
        <a:p>
          <a:endParaRPr lang="ru-RU"/>
        </a:p>
      </dgm:t>
    </dgm:pt>
    <dgm:pt modelId="{D91099F0-FCC3-4B0F-A1DE-96D0104B0DE5}" type="pres">
      <dgm:prSet presAssocID="{145851B9-9CE3-41DB-896B-2136BFCF5A80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11F534-078A-47C2-9D73-40AB1F7F1BDC}" type="pres">
      <dgm:prSet presAssocID="{145851B9-9CE3-41DB-896B-2136BFCF5A80}" presName="descendantText" presStyleLbl="alignAcc1" presStyleIdx="1" presStyleCnt="3" custScaleY="15498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31DADD-0D83-47CC-9EF3-5CE651A74FE1}" type="pres">
      <dgm:prSet presAssocID="{CAEA5594-85A9-420D-8C27-321E016B9B8B}" presName="sp" presStyleCnt="0"/>
      <dgm:spPr/>
      <dgm:t>
        <a:bodyPr/>
        <a:lstStyle/>
        <a:p>
          <a:endParaRPr lang="ru-RU"/>
        </a:p>
      </dgm:t>
    </dgm:pt>
    <dgm:pt modelId="{675B65A7-14B7-460C-9A9F-A4AC1972F9DA}" type="pres">
      <dgm:prSet presAssocID="{C96590E7-FCED-4335-9900-350A69CAE723}" presName="composite" presStyleCnt="0"/>
      <dgm:spPr/>
      <dgm:t>
        <a:bodyPr/>
        <a:lstStyle/>
        <a:p>
          <a:endParaRPr lang="ru-RU"/>
        </a:p>
      </dgm:t>
    </dgm:pt>
    <dgm:pt modelId="{31738FC1-E3BB-4BCB-BCC1-DB63ECCD1864}" type="pres">
      <dgm:prSet presAssocID="{C96590E7-FCED-4335-9900-350A69CAE723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FDF50E5-6A38-4EF0-A477-621FDD49E25D}" type="pres">
      <dgm:prSet presAssocID="{C96590E7-FCED-4335-9900-350A69CAE723}" presName="descendantText" presStyleLbl="alignAcc1" presStyleIdx="2" presStyleCnt="3" custScaleY="15498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D35C2F7-FAF9-436F-BCD1-FE14E61CB082}" srcId="{4A58E7EA-5ADA-475D-B4DF-2BCFF59CEC95}" destId="{C96590E7-FCED-4335-9900-350A69CAE723}" srcOrd="2" destOrd="0" parTransId="{D8CEA264-48B9-4FDB-848F-572012C048CE}" sibTransId="{23AA9721-CCF3-4C5E-83DF-24DCB2ACE44A}"/>
    <dgm:cxn modelId="{F9D8A5CB-0A56-4324-B94E-841F4FF40348}" srcId="{C96590E7-FCED-4335-9900-350A69CAE723}" destId="{26E8A74B-C5C9-4F99-BB00-95F8389EB582}" srcOrd="2" destOrd="0" parTransId="{6CF60E10-B496-4785-833D-5CB6F04570B7}" sibTransId="{9797D4A4-33F0-4FDD-89FE-ADE6DF799150}"/>
    <dgm:cxn modelId="{9F0987AA-B761-478F-860F-C8F5C9CAB346}" type="presOf" srcId="{C96590E7-FCED-4335-9900-350A69CAE723}" destId="{31738FC1-E3BB-4BCB-BCC1-DB63ECCD1864}" srcOrd="0" destOrd="0" presId="urn:microsoft.com/office/officeart/2005/8/layout/chevron2"/>
    <dgm:cxn modelId="{0594D3EC-1B8B-4242-8421-95DC06901622}" type="presOf" srcId="{6CA82041-497C-42CB-9DFB-F864F6A70803}" destId="{C811F534-078A-47C2-9D73-40AB1F7F1BDC}" srcOrd="0" destOrd="2" presId="urn:microsoft.com/office/officeart/2005/8/layout/chevron2"/>
    <dgm:cxn modelId="{00D32C6F-DBC0-4F79-95DF-D2409E74BE7D}" srcId="{145851B9-9CE3-41DB-896B-2136BFCF5A80}" destId="{6CA82041-497C-42CB-9DFB-F864F6A70803}" srcOrd="2" destOrd="0" parTransId="{84937C10-931A-46D1-A05B-18BEA3118819}" sibTransId="{D91A1D6C-A2BD-4E6D-988D-F4FFB84B0B63}"/>
    <dgm:cxn modelId="{4E051492-DFC7-4C02-BE02-61B90C560697}" type="presOf" srcId="{A030480D-84EA-43AD-82A8-912CFCB9AF5F}" destId="{C811F534-078A-47C2-9D73-40AB1F7F1BDC}" srcOrd="0" destOrd="0" presId="urn:microsoft.com/office/officeart/2005/8/layout/chevron2"/>
    <dgm:cxn modelId="{6787BA3E-CB1A-44C2-91D6-B8284AA3D485}" type="presOf" srcId="{145851B9-9CE3-41DB-896B-2136BFCF5A80}" destId="{D91099F0-FCC3-4B0F-A1DE-96D0104B0DE5}" srcOrd="0" destOrd="0" presId="urn:microsoft.com/office/officeart/2005/8/layout/chevron2"/>
    <dgm:cxn modelId="{63BFF9AF-1B87-4C2F-BCD7-FCFA05941C73}" srcId="{C96590E7-FCED-4335-9900-350A69CAE723}" destId="{5FAB8CD7-05D9-46A8-9D3A-4753E9F083A0}" srcOrd="1" destOrd="0" parTransId="{66A3E7B0-8A5F-47B9-B3E9-DCDE5106348D}" sibTransId="{847BE90B-C035-432E-9A03-77B951D22449}"/>
    <dgm:cxn modelId="{CDEC6FD9-02AB-4522-ACEE-F19D9D736F4B}" srcId="{145851B9-9CE3-41DB-896B-2136BFCF5A80}" destId="{FA99CA17-4DE6-4E6C-843C-F80EFF616A32}" srcOrd="4" destOrd="0" parTransId="{A6C7A1C3-9214-4936-AD5A-3AE737B88384}" sibTransId="{49F657E3-FE5B-45D7-BE9F-2C7CDC3E5906}"/>
    <dgm:cxn modelId="{37D9B004-02BB-494F-A358-2A17A314A010}" type="presOf" srcId="{97AB848D-D4D3-490D-841F-D325C8DF40FB}" destId="{0C304977-362D-42E4-A413-C1F92B717ADD}" srcOrd="0" destOrd="0" presId="urn:microsoft.com/office/officeart/2005/8/layout/chevron2"/>
    <dgm:cxn modelId="{0992B665-BBD2-4F40-A02A-C74250A0DDE4}" srcId="{145851B9-9CE3-41DB-896B-2136BFCF5A80}" destId="{AF8DCD81-6F5A-48A1-A4A9-616A2B2324F4}" srcOrd="1" destOrd="0" parTransId="{D2ADA6CD-02B8-4EB4-87B1-9BF5BD31E061}" sibTransId="{4EAAD447-6E33-4D94-9BCC-1B3D8A2B8852}"/>
    <dgm:cxn modelId="{2758AC4F-E065-435D-8852-6171D56E7CEF}" srcId="{3ED7C536-4531-4C27-881E-A007AF160E63}" destId="{A6ACF021-DF1E-4720-BAC3-D469A34BD752}" srcOrd="1" destOrd="0" parTransId="{4BEB594F-C29D-4AEB-A286-A38492AAE224}" sibTransId="{D5D4F819-D890-416E-AEC8-D8EE1D83B21C}"/>
    <dgm:cxn modelId="{3B4E66D4-D005-43EB-ACAC-E30F74A7BAB6}" srcId="{145851B9-9CE3-41DB-896B-2136BFCF5A80}" destId="{A030480D-84EA-43AD-82A8-912CFCB9AF5F}" srcOrd="0" destOrd="0" parTransId="{2854D99A-DDEE-438A-95FD-8342E06E57E9}" sibTransId="{96FB6D94-EFFC-49EE-AAC8-8420B248B5C0}"/>
    <dgm:cxn modelId="{7AB77B24-9F2B-4E69-B433-BB4210EE9663}" srcId="{4A58E7EA-5ADA-475D-B4DF-2BCFF59CEC95}" destId="{145851B9-9CE3-41DB-896B-2136BFCF5A80}" srcOrd="1" destOrd="0" parTransId="{F5B2A37B-F6BD-4849-A4AF-1F123F72B33D}" sibTransId="{CAEA5594-85A9-420D-8C27-321E016B9B8B}"/>
    <dgm:cxn modelId="{14D83DCB-6457-4397-B0E8-39207FFE1030}" type="presOf" srcId="{16A93061-4A1D-4AF5-84DF-F0F2D03CAB76}" destId="{C811F534-078A-47C2-9D73-40AB1F7F1BDC}" srcOrd="0" destOrd="3" presId="urn:microsoft.com/office/officeart/2005/8/layout/chevron2"/>
    <dgm:cxn modelId="{BFE8A820-B9E6-48AB-B68E-0FA8FFFCF3F4}" type="presOf" srcId="{5FAB8CD7-05D9-46A8-9D3A-4753E9F083A0}" destId="{CFDF50E5-6A38-4EF0-A477-621FDD49E25D}" srcOrd="0" destOrd="1" presId="urn:microsoft.com/office/officeart/2005/8/layout/chevron2"/>
    <dgm:cxn modelId="{31BCEF92-D82B-45F2-92F9-EDEB6C99F683}" srcId="{4A58E7EA-5ADA-475D-B4DF-2BCFF59CEC95}" destId="{3ED7C536-4531-4C27-881E-A007AF160E63}" srcOrd="0" destOrd="0" parTransId="{D5C0CF56-9095-4D8C-AB1B-06CB9D92F732}" sibTransId="{57861C2A-0FE7-481A-8635-4E4EF8C2B79C}"/>
    <dgm:cxn modelId="{1E39B7DB-828E-473B-A7A2-E6CB29E7987B}" srcId="{C96590E7-FCED-4335-9900-350A69CAE723}" destId="{9AD6F9E1-1EF1-4276-B95C-E6B4F391814F}" srcOrd="0" destOrd="0" parTransId="{DBCA1DAB-1254-4E29-A25B-60517451D064}" sibTransId="{967BA0B1-D66B-4EBC-9D8D-5E75C02FC788}"/>
    <dgm:cxn modelId="{18273A33-3F41-4560-9CC9-51E82D7F6D67}" type="presOf" srcId="{9AD6F9E1-1EF1-4276-B95C-E6B4F391814F}" destId="{CFDF50E5-6A38-4EF0-A477-621FDD49E25D}" srcOrd="0" destOrd="0" presId="urn:microsoft.com/office/officeart/2005/8/layout/chevron2"/>
    <dgm:cxn modelId="{3F68CD09-0AFC-4F71-9082-AFEDCDF69ACB}" type="presOf" srcId="{FA99CA17-4DE6-4E6C-843C-F80EFF616A32}" destId="{C811F534-078A-47C2-9D73-40AB1F7F1BDC}" srcOrd="0" destOrd="4" presId="urn:microsoft.com/office/officeart/2005/8/layout/chevron2"/>
    <dgm:cxn modelId="{CF805034-9CEC-4FF2-8766-574EB0714C22}" srcId="{3ED7C536-4531-4C27-881E-A007AF160E63}" destId="{97AB848D-D4D3-490D-841F-D325C8DF40FB}" srcOrd="0" destOrd="0" parTransId="{D678BDD1-E21D-41AC-B345-30F750F68D49}" sibTransId="{D04D16B2-41E3-4C3E-9EDE-52C57072C2B5}"/>
    <dgm:cxn modelId="{42F8B1C3-D51F-4DA8-A4EF-53AD682534B2}" type="presOf" srcId="{A6ACF021-DF1E-4720-BAC3-D469A34BD752}" destId="{0C304977-362D-42E4-A413-C1F92B717ADD}" srcOrd="0" destOrd="1" presId="urn:microsoft.com/office/officeart/2005/8/layout/chevron2"/>
    <dgm:cxn modelId="{8D62255D-7DAB-42FC-A4E7-9D2FC899BA40}" type="presOf" srcId="{3ED7C536-4531-4C27-881E-A007AF160E63}" destId="{390BE47A-3655-4838-BE08-7FC72955305E}" srcOrd="0" destOrd="0" presId="urn:microsoft.com/office/officeart/2005/8/layout/chevron2"/>
    <dgm:cxn modelId="{722401D7-E333-4BFB-98AC-FDCE2965D479}" srcId="{145851B9-9CE3-41DB-896B-2136BFCF5A80}" destId="{16A93061-4A1D-4AF5-84DF-F0F2D03CAB76}" srcOrd="3" destOrd="0" parTransId="{6F31C947-9B50-4913-8354-37A08CCD5C65}" sibTransId="{1B9A6908-C893-44A2-B083-B2CC885522C9}"/>
    <dgm:cxn modelId="{3FBACF12-1E65-4BC6-939A-EDA8DE0ECEEB}" type="presOf" srcId="{AF8DCD81-6F5A-48A1-A4A9-616A2B2324F4}" destId="{C811F534-078A-47C2-9D73-40AB1F7F1BDC}" srcOrd="0" destOrd="1" presId="urn:microsoft.com/office/officeart/2005/8/layout/chevron2"/>
    <dgm:cxn modelId="{E67CF589-35B8-466D-A925-0A5EBB200E2D}" type="presOf" srcId="{4A58E7EA-5ADA-475D-B4DF-2BCFF59CEC95}" destId="{0F15F68D-3C50-4E51-869E-7ADDAEB10027}" srcOrd="0" destOrd="0" presId="urn:microsoft.com/office/officeart/2005/8/layout/chevron2"/>
    <dgm:cxn modelId="{C84C4869-DB79-43FF-B349-E3B6F388A88E}" type="presOf" srcId="{26E8A74B-C5C9-4F99-BB00-95F8389EB582}" destId="{CFDF50E5-6A38-4EF0-A477-621FDD49E25D}" srcOrd="0" destOrd="2" presId="urn:microsoft.com/office/officeart/2005/8/layout/chevron2"/>
    <dgm:cxn modelId="{A51BE924-C0BB-47E0-AE4C-3074EBE3764B}" type="presParOf" srcId="{0F15F68D-3C50-4E51-869E-7ADDAEB10027}" destId="{79335442-5BA2-4D5A-8F04-3A8571092BB4}" srcOrd="0" destOrd="0" presId="urn:microsoft.com/office/officeart/2005/8/layout/chevron2"/>
    <dgm:cxn modelId="{A04C2F58-FC57-411D-825F-21522B5206CE}" type="presParOf" srcId="{79335442-5BA2-4D5A-8F04-3A8571092BB4}" destId="{390BE47A-3655-4838-BE08-7FC72955305E}" srcOrd="0" destOrd="0" presId="urn:microsoft.com/office/officeart/2005/8/layout/chevron2"/>
    <dgm:cxn modelId="{8D6AF67C-B433-416F-9E39-DF3312FBD4FE}" type="presParOf" srcId="{79335442-5BA2-4D5A-8F04-3A8571092BB4}" destId="{0C304977-362D-42E4-A413-C1F92B717ADD}" srcOrd="1" destOrd="0" presId="urn:microsoft.com/office/officeart/2005/8/layout/chevron2"/>
    <dgm:cxn modelId="{800E12FE-0E5C-4031-A4BC-C9276F0F8BF0}" type="presParOf" srcId="{0F15F68D-3C50-4E51-869E-7ADDAEB10027}" destId="{CE896018-F337-4EAC-B2A1-458F4ADFE51E}" srcOrd="1" destOrd="0" presId="urn:microsoft.com/office/officeart/2005/8/layout/chevron2"/>
    <dgm:cxn modelId="{B2F57EE1-C456-444C-A28D-DB0BC4FF9813}" type="presParOf" srcId="{0F15F68D-3C50-4E51-869E-7ADDAEB10027}" destId="{CB60C98B-6E06-4B4F-962C-1DE9864BF2B4}" srcOrd="2" destOrd="0" presId="urn:microsoft.com/office/officeart/2005/8/layout/chevron2"/>
    <dgm:cxn modelId="{5FEC1BB3-EEAE-4970-AA09-E8C3AA6E5E32}" type="presParOf" srcId="{CB60C98B-6E06-4B4F-962C-1DE9864BF2B4}" destId="{D91099F0-FCC3-4B0F-A1DE-96D0104B0DE5}" srcOrd="0" destOrd="0" presId="urn:microsoft.com/office/officeart/2005/8/layout/chevron2"/>
    <dgm:cxn modelId="{286F2249-3E56-4CFD-999D-3D4F4C72AAD1}" type="presParOf" srcId="{CB60C98B-6E06-4B4F-962C-1DE9864BF2B4}" destId="{C811F534-078A-47C2-9D73-40AB1F7F1BDC}" srcOrd="1" destOrd="0" presId="urn:microsoft.com/office/officeart/2005/8/layout/chevron2"/>
    <dgm:cxn modelId="{77A0100B-ED9E-4DC8-B09B-320E4413E1F2}" type="presParOf" srcId="{0F15F68D-3C50-4E51-869E-7ADDAEB10027}" destId="{5A31DADD-0D83-47CC-9EF3-5CE651A74FE1}" srcOrd="3" destOrd="0" presId="urn:microsoft.com/office/officeart/2005/8/layout/chevron2"/>
    <dgm:cxn modelId="{D4084E17-E66F-4C3A-AFDE-23E956B35758}" type="presParOf" srcId="{0F15F68D-3C50-4E51-869E-7ADDAEB10027}" destId="{675B65A7-14B7-460C-9A9F-A4AC1972F9DA}" srcOrd="4" destOrd="0" presId="urn:microsoft.com/office/officeart/2005/8/layout/chevron2"/>
    <dgm:cxn modelId="{DAB8DCB5-6866-4C6B-8498-307FE1103F65}" type="presParOf" srcId="{675B65A7-14B7-460C-9A9F-A4AC1972F9DA}" destId="{31738FC1-E3BB-4BCB-BCC1-DB63ECCD1864}" srcOrd="0" destOrd="0" presId="urn:microsoft.com/office/officeart/2005/8/layout/chevron2"/>
    <dgm:cxn modelId="{60AE065F-F8A0-45CB-BE59-ABE71CF41B73}" type="presParOf" srcId="{675B65A7-14B7-460C-9A9F-A4AC1972F9DA}" destId="{CFDF50E5-6A38-4EF0-A477-621FDD49E25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0BE47A-3655-4838-BE08-7FC72955305E}">
      <dsp:nvSpPr>
        <dsp:cNvPr id="0" name=""/>
        <dsp:cNvSpPr/>
      </dsp:nvSpPr>
      <dsp:spPr>
        <a:xfrm rot="5400000">
          <a:off x="-280378" y="536267"/>
          <a:ext cx="1869187" cy="1308431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Привлечение к проекту  "Доступное Приморье"</a:t>
          </a:r>
        </a:p>
      </dsp:txBody>
      <dsp:txXfrm rot="-5400000">
        <a:off x="1" y="910105"/>
        <a:ext cx="1308431" cy="560756"/>
      </dsp:txXfrm>
    </dsp:sp>
    <dsp:sp modelId="{0C304977-362D-42E4-A413-C1F92B717ADD}">
      <dsp:nvSpPr>
        <dsp:cNvPr id="0" name=""/>
        <dsp:cNvSpPr/>
      </dsp:nvSpPr>
      <dsp:spPr>
        <a:xfrm rot="5400000">
          <a:off x="4732150" y="-3393498"/>
          <a:ext cx="1666310" cy="851374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9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Структурным подразделения администрации муниципальных образований, курирующим вопросы торговли, организовать работу по   </a:t>
          </a:r>
          <a:r>
            <a:rPr lang="ru-RU" sz="1400" b="1" kern="1200"/>
            <a:t>привлечению к проекту "Доступное Приморье" предприятий торговли мелкосетевой и несетевой розницы.</a:t>
          </a:r>
          <a:endParaRPr lang="ru-RU" sz="1400" kern="1200"/>
        </a:p>
      </dsp:txBody>
      <dsp:txXfrm rot="-5400000">
        <a:off x="1308432" y="111563"/>
        <a:ext cx="8432405" cy="1503624"/>
      </dsp:txXfrm>
    </dsp:sp>
    <dsp:sp modelId="{D91099F0-FCC3-4B0F-A1DE-96D0104B0DE5}">
      <dsp:nvSpPr>
        <dsp:cNvPr id="0" name=""/>
        <dsp:cNvSpPr/>
      </dsp:nvSpPr>
      <dsp:spPr>
        <a:xfrm rot="5400000">
          <a:off x="-280378" y="2579008"/>
          <a:ext cx="1869187" cy="1308431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Подписание Декларации о намерениях </a:t>
          </a:r>
        </a:p>
      </dsp:txBody>
      <dsp:txXfrm rot="-5400000">
        <a:off x="1" y="2952846"/>
        <a:ext cx="1308431" cy="560756"/>
      </dsp:txXfrm>
    </dsp:sp>
    <dsp:sp modelId="{C811F534-078A-47C2-9D73-40AB1F7F1BDC}">
      <dsp:nvSpPr>
        <dsp:cNvPr id="0" name=""/>
        <dsp:cNvSpPr/>
      </dsp:nvSpPr>
      <dsp:spPr>
        <a:xfrm rot="5400000">
          <a:off x="4623823" y="-1350757"/>
          <a:ext cx="1882963" cy="851374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1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Обеспечить  подписание Декларации о намерениях  с хозяйствующими субъектами, готовыми к  реализации социально-значимых товаров.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b="0" kern="1200"/>
            <a:t>После подписания Декларации о намерениях торговое предприятие размещает</a:t>
          </a:r>
          <a:r>
            <a:rPr lang="ru-RU" sz="1200" kern="1200"/>
            <a:t> в торговом зале и на полочном пространстве   элементы визуалицации (стикеры, ценники).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Специалисты муниципальных образований оперативно предоставляют сведения в табличный сетевой ресурс ( по ссылке: </a:t>
          </a:r>
          <a:r>
            <a:rPr lang="en-US" sz="1200" b="0" i="0" kern="1200">
              <a:solidFill>
                <a:srgbClr val="FF0000"/>
              </a:solidFill>
            </a:rPr>
            <a:t>https://nextcloud.primorsky.ru/s/sZg5QGCFyMbTAAA</a:t>
          </a:r>
          <a:r>
            <a:rPr lang="ru-RU" sz="1200" b="0" i="0" kern="1200">
              <a:solidFill>
                <a:srgbClr val="FF0000"/>
              </a:solidFill>
            </a:rPr>
            <a:t>  )  </a:t>
          </a:r>
          <a:r>
            <a:rPr lang="ru-RU" sz="1200" b="0" i="0" kern="1200">
              <a:solidFill>
                <a:schemeClr val="tx1"/>
              </a:solidFill>
            </a:rPr>
            <a:t>об</a:t>
          </a:r>
          <a:r>
            <a:rPr lang="ru-RU" sz="1200" kern="1200">
              <a:solidFill>
                <a:schemeClr val="tx1"/>
              </a:solidFill>
            </a:rPr>
            <a:t> участниках  </a:t>
          </a:r>
          <a:r>
            <a:rPr lang="ru-RU" sz="1200" kern="1200"/>
            <a:t>проекта "Доступное Приморье".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ООО "Цифровое Приморье" предоставляет торговому предприятию  доступ в личный кабинет (с логином и паролем) сервиса "Карта жителя Приморского края" для оперативного внесения данных о розничных ценах на социально-значимые продукты питания в рамках проекта "Доступное Приморье" .</a:t>
          </a:r>
        </a:p>
      </dsp:txBody>
      <dsp:txXfrm rot="-5400000">
        <a:off x="1308431" y="2056554"/>
        <a:ext cx="8421829" cy="1699125"/>
      </dsp:txXfrm>
    </dsp:sp>
    <dsp:sp modelId="{31738FC1-E3BB-4BCB-BCC1-DB63ECCD1864}">
      <dsp:nvSpPr>
        <dsp:cNvPr id="0" name=""/>
        <dsp:cNvSpPr/>
      </dsp:nvSpPr>
      <dsp:spPr>
        <a:xfrm rot="5400000">
          <a:off x="-280378" y="4621749"/>
          <a:ext cx="1869187" cy="1308431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Мониторинг</a:t>
          </a:r>
        </a:p>
      </dsp:txBody>
      <dsp:txXfrm rot="-5400000">
        <a:off x="1" y="4995587"/>
        <a:ext cx="1308431" cy="560756"/>
      </dsp:txXfrm>
    </dsp:sp>
    <dsp:sp modelId="{CFDF50E5-6A38-4EF0-A477-621FDD49E25D}">
      <dsp:nvSpPr>
        <dsp:cNvPr id="0" name=""/>
        <dsp:cNvSpPr/>
      </dsp:nvSpPr>
      <dsp:spPr>
        <a:xfrm rot="5400000">
          <a:off x="4623823" y="691983"/>
          <a:ext cx="1882963" cy="851374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1" kern="1200"/>
            <a:t>Ежемесячно специалисты </a:t>
          </a:r>
          <a:r>
            <a:rPr lang="ru-RU" sz="1400" kern="1200"/>
            <a:t>муниципальных образований осуществляют мониторинг торговых объектов, подписавших Декларацию о намерении.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Результаты мониторинга о реализации проекта "Доступное Приморье" направляют  в министерство по электронной почте: </a:t>
          </a:r>
          <a:r>
            <a:rPr lang="en-US" sz="1400" kern="1200"/>
            <a:t>torgotdel@primorsky.ru</a:t>
          </a:r>
          <a:endParaRPr lang="ru-RU" sz="1400" kern="1200"/>
        </a:p>
      </dsp:txBody>
      <dsp:txXfrm rot="-5400000">
        <a:off x="1308431" y="4099295"/>
        <a:ext cx="8421829" cy="16991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Насретдинова Анна Анатольевна</dc:creator>
  <cp:keywords/>
  <dc:description/>
  <cp:lastModifiedBy>Золина Наталья Владимировна</cp:lastModifiedBy>
  <cp:revision>3</cp:revision>
  <cp:lastPrinted>2022-05-17T02:08:00Z</cp:lastPrinted>
  <dcterms:created xsi:type="dcterms:W3CDTF">2022-05-19T06:29:00Z</dcterms:created>
  <dcterms:modified xsi:type="dcterms:W3CDTF">2022-10-14T01:24:00Z</dcterms:modified>
</cp:coreProperties>
</file>